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5D331" w14:textId="73865254" w:rsidR="00793E0A" w:rsidRDefault="00850236" w:rsidP="00793E0A">
      <w:pPr>
        <w:jc w:val="center"/>
        <w:rPr>
          <w:rFonts w:ascii="Arial" w:hAnsi="Arial"/>
          <w:b/>
        </w:rPr>
      </w:pPr>
      <w:r w:rsidRPr="00BD6294">
        <w:rPr>
          <w:rFonts w:ascii="Arial" w:hAnsi="Arial"/>
          <w:b/>
        </w:rPr>
        <w:t>MONARCH Inventory</w:t>
      </w:r>
    </w:p>
    <w:p w14:paraId="22F3F169" w14:textId="49D865B3" w:rsidR="00850236" w:rsidRPr="00793E0A" w:rsidRDefault="00850236" w:rsidP="00793E0A">
      <w:pPr>
        <w:jc w:val="center"/>
        <w:rPr>
          <w:rFonts w:ascii="Arial" w:hAnsi="Arial"/>
        </w:rPr>
      </w:pPr>
      <w:r w:rsidRPr="00793E0A">
        <w:rPr>
          <w:rFonts w:ascii="Arial" w:hAnsi="Arial"/>
        </w:rPr>
        <w:t>(</w:t>
      </w:r>
      <w:r w:rsidR="00793E0A" w:rsidRPr="00793E0A">
        <w:rPr>
          <w:rFonts w:ascii="Arial" w:hAnsi="Arial"/>
        </w:rPr>
        <w:t>Improved</w:t>
      </w:r>
      <w:r w:rsidRPr="00793E0A">
        <w:rPr>
          <w:rFonts w:ascii="Arial" w:hAnsi="Arial"/>
        </w:rPr>
        <w:t xml:space="preserve"> version of the Modified Naranjo Criteria for Homeopathy)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401"/>
        <w:gridCol w:w="561"/>
        <w:gridCol w:w="540"/>
        <w:gridCol w:w="890"/>
        <w:gridCol w:w="1445"/>
      </w:tblGrid>
      <w:tr w:rsidR="00850236" w:rsidRPr="00BD6294" w14:paraId="41EEB468" w14:textId="77777777" w:rsidTr="00793E0A">
        <w:tc>
          <w:tcPr>
            <w:tcW w:w="5935" w:type="dxa"/>
            <w:gridSpan w:val="2"/>
            <w:vAlign w:val="center"/>
          </w:tcPr>
          <w:p w14:paraId="19BC102F" w14:textId="3BC5B6FA" w:rsidR="00850236" w:rsidRPr="00BD6294" w:rsidRDefault="00A40F97" w:rsidP="00A40F97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bookmarkStart w:id="0" w:name="_Hlk39676227"/>
            <w:r w:rsidRPr="00BD6294">
              <w:rPr>
                <w:rFonts w:ascii="Arial" w:hAnsi="Arial"/>
                <w:b/>
                <w:sz w:val="20"/>
                <w:szCs w:val="20"/>
              </w:rPr>
              <w:t>DOMAINS</w:t>
            </w:r>
          </w:p>
        </w:tc>
        <w:tc>
          <w:tcPr>
            <w:tcW w:w="561" w:type="dxa"/>
          </w:tcPr>
          <w:p w14:paraId="5EC5937F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CB84BDC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890" w:type="dxa"/>
            <w:vAlign w:val="center"/>
          </w:tcPr>
          <w:p w14:paraId="25431B7A" w14:textId="77777777" w:rsidR="00850236" w:rsidRPr="00BD6294" w:rsidRDefault="00850236" w:rsidP="00A40F97">
            <w:pPr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bCs/>
                <w:sz w:val="20"/>
                <w:szCs w:val="20"/>
              </w:rPr>
              <w:t>Not Sure or N/A</w:t>
            </w:r>
          </w:p>
        </w:tc>
        <w:tc>
          <w:tcPr>
            <w:tcW w:w="1445" w:type="dxa"/>
          </w:tcPr>
          <w:p w14:paraId="1A81E805" w14:textId="64B87B3B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color w:val="FF0000"/>
                <w:sz w:val="20"/>
                <w:szCs w:val="20"/>
              </w:rPr>
              <w:t>Score</w:t>
            </w:r>
            <w:r w:rsidR="00A40F97" w:rsidRPr="00BD6294">
              <w:rPr>
                <w:rFonts w:ascii="Arial" w:hAnsi="Arial"/>
                <w:color w:val="FF0000"/>
                <w:sz w:val="20"/>
                <w:szCs w:val="20"/>
              </w:rPr>
              <w:t xml:space="preserve"> for successfully treated COVID-19</w:t>
            </w:r>
            <w:r w:rsidRPr="00BD6294">
              <w:rPr>
                <w:rFonts w:ascii="Arial" w:hAnsi="Arial"/>
                <w:color w:val="FF0000"/>
                <w:sz w:val="20"/>
                <w:szCs w:val="20"/>
              </w:rPr>
              <w:t xml:space="preserve"> case</w:t>
            </w:r>
          </w:p>
        </w:tc>
      </w:tr>
      <w:tr w:rsidR="00850236" w:rsidRPr="00BD6294" w14:paraId="33C2AF0D" w14:textId="77777777" w:rsidTr="00793E0A">
        <w:tc>
          <w:tcPr>
            <w:tcW w:w="534" w:type="dxa"/>
          </w:tcPr>
          <w:p w14:paraId="7D8BC0A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401" w:type="dxa"/>
          </w:tcPr>
          <w:p w14:paraId="756B0D26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Was there an improvement in the main symptom or condition for which the homeopathic medicine was prescribed?</w:t>
            </w:r>
          </w:p>
        </w:tc>
        <w:tc>
          <w:tcPr>
            <w:tcW w:w="561" w:type="dxa"/>
          </w:tcPr>
          <w:p w14:paraId="26E47174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+2</w:t>
            </w:r>
          </w:p>
        </w:tc>
        <w:tc>
          <w:tcPr>
            <w:tcW w:w="540" w:type="dxa"/>
          </w:tcPr>
          <w:p w14:paraId="24E1325A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-1</w:t>
            </w:r>
          </w:p>
        </w:tc>
        <w:tc>
          <w:tcPr>
            <w:tcW w:w="890" w:type="dxa"/>
          </w:tcPr>
          <w:p w14:paraId="6E557DE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60CC3DF7" w14:textId="3DA6CFF8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850236" w:rsidRPr="00BD6294" w14:paraId="592AF085" w14:textId="77777777" w:rsidTr="00793E0A">
        <w:tc>
          <w:tcPr>
            <w:tcW w:w="534" w:type="dxa"/>
          </w:tcPr>
          <w:p w14:paraId="4EC25585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401" w:type="dxa"/>
          </w:tcPr>
          <w:p w14:paraId="1057BA51" w14:textId="3D9F835C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 xml:space="preserve">Did the clinical improvement occur within a plausible timeframe relative to the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 xml:space="preserve">medicine </w:t>
            </w:r>
            <w:r w:rsidRPr="00BD6294">
              <w:rPr>
                <w:rFonts w:ascii="Arial" w:hAnsi="Arial"/>
                <w:sz w:val="20"/>
                <w:szCs w:val="20"/>
              </w:rPr>
              <w:t>intake?</w:t>
            </w:r>
          </w:p>
        </w:tc>
        <w:tc>
          <w:tcPr>
            <w:tcW w:w="561" w:type="dxa"/>
          </w:tcPr>
          <w:p w14:paraId="10937797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045F9E3F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-2</w:t>
            </w:r>
          </w:p>
        </w:tc>
        <w:tc>
          <w:tcPr>
            <w:tcW w:w="890" w:type="dxa"/>
          </w:tcPr>
          <w:p w14:paraId="634687D0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23D527DB" w14:textId="43852DF1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1988B403" w14:textId="77777777" w:rsidTr="00793E0A">
        <w:tc>
          <w:tcPr>
            <w:tcW w:w="534" w:type="dxa"/>
          </w:tcPr>
          <w:p w14:paraId="5F5A1513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401" w:type="dxa"/>
          </w:tcPr>
          <w:p w14:paraId="1DE77649" w14:textId="2B7F480D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 xml:space="preserve">Was there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a homeopathic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aggravation of symptoms?</w:t>
            </w:r>
          </w:p>
        </w:tc>
        <w:tc>
          <w:tcPr>
            <w:tcW w:w="561" w:type="dxa"/>
          </w:tcPr>
          <w:p w14:paraId="53B19613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5ED742A6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0324BBCA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3344F3EC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645E72EA" w14:textId="77777777" w:rsidTr="00793E0A">
        <w:tc>
          <w:tcPr>
            <w:tcW w:w="534" w:type="dxa"/>
          </w:tcPr>
          <w:p w14:paraId="2C6E8BEA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401" w:type="dxa"/>
          </w:tcPr>
          <w:p w14:paraId="27FA6C06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 xml:space="preserve">Did the effect encompass more than the main symptom or condition (i.e., were other symptoms,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not related to the main presenting complaint</w:t>
            </w:r>
            <w:r w:rsidRPr="00BD6294">
              <w:rPr>
                <w:rFonts w:ascii="Arial" w:hAnsi="Arial"/>
                <w:sz w:val="20"/>
                <w:szCs w:val="20"/>
              </w:rPr>
              <w:t>, improved or changed)?</w:t>
            </w:r>
          </w:p>
        </w:tc>
        <w:tc>
          <w:tcPr>
            <w:tcW w:w="561" w:type="dxa"/>
          </w:tcPr>
          <w:p w14:paraId="4D0ED7C1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4D77DC15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0A42EAB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44336D8F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2CB19699" w14:textId="77777777" w:rsidTr="00793E0A">
        <w:tc>
          <w:tcPr>
            <w:tcW w:w="534" w:type="dxa"/>
          </w:tcPr>
          <w:p w14:paraId="166B69FB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401" w:type="dxa"/>
          </w:tcPr>
          <w:p w14:paraId="31CD760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 xml:space="preserve">Did overall 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well-being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 xml:space="preserve"> improve? (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suggest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 xml:space="preserve"> using a validated scale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or mention about changes in physical, emotional, and behavioral elements</w:t>
            </w:r>
            <w:r w:rsidRPr="00BD6294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1" w:type="dxa"/>
          </w:tcPr>
          <w:p w14:paraId="3236056C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 xml:space="preserve">+1 </w:t>
            </w:r>
          </w:p>
        </w:tc>
        <w:tc>
          <w:tcPr>
            <w:tcW w:w="540" w:type="dxa"/>
          </w:tcPr>
          <w:p w14:paraId="5D7AC504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90" w:type="dxa"/>
          </w:tcPr>
          <w:p w14:paraId="49E520EA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762C9183" w14:textId="67405003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65C3102F" w14:textId="77777777" w:rsidTr="00793E0A">
        <w:tc>
          <w:tcPr>
            <w:tcW w:w="534" w:type="dxa"/>
          </w:tcPr>
          <w:p w14:paraId="33EB3BC2" w14:textId="6623A113" w:rsidR="00850236" w:rsidRPr="00BD6294" w:rsidRDefault="00A40F97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6</w:t>
            </w:r>
            <w:r w:rsidR="00850236" w:rsidRPr="00BD6294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401" w:type="dxa"/>
          </w:tcPr>
          <w:p w14:paraId="62604296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i/>
                <w:iCs/>
                <w:sz w:val="20"/>
                <w:szCs w:val="20"/>
              </w:rPr>
              <w:t xml:space="preserve">Direction of cure: </w:t>
            </w:r>
            <w:r w:rsidRPr="00BD6294">
              <w:rPr>
                <w:rFonts w:ascii="Arial" w:hAnsi="Arial"/>
                <w:sz w:val="20"/>
                <w:szCs w:val="20"/>
              </w:rPr>
              <w:t>did some symptoms improve in the opposite order of the development of symptoms of the disease?</w:t>
            </w:r>
          </w:p>
        </w:tc>
        <w:tc>
          <w:tcPr>
            <w:tcW w:w="561" w:type="dxa"/>
          </w:tcPr>
          <w:p w14:paraId="21E76EC7" w14:textId="77777777" w:rsidR="00850236" w:rsidRPr="00BD6294" w:rsidRDefault="00850236" w:rsidP="00A40F97">
            <w:pPr>
              <w:rPr>
                <w:rFonts w:ascii="Arial" w:hAnsi="Arial" w:cs="Times New Roman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46918C8D" w14:textId="77777777" w:rsidR="00850236" w:rsidRPr="00BD6294" w:rsidRDefault="00850236" w:rsidP="00A40F97">
            <w:pPr>
              <w:rPr>
                <w:rFonts w:ascii="Arial" w:hAnsi="Arial" w:cs="Times New Roman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58C9E945" w14:textId="77777777" w:rsidR="00850236" w:rsidRPr="00BD6294" w:rsidRDefault="00850236" w:rsidP="00A40F97">
            <w:pPr>
              <w:rPr>
                <w:rFonts w:ascii="Arial" w:hAnsi="Arial" w:cs="Times New Roman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5506D30F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35F7C97B" w14:textId="77777777" w:rsidTr="00793E0A">
        <w:tc>
          <w:tcPr>
            <w:tcW w:w="534" w:type="dxa"/>
          </w:tcPr>
          <w:p w14:paraId="0750C16F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6B</w:t>
            </w:r>
          </w:p>
        </w:tc>
        <w:tc>
          <w:tcPr>
            <w:tcW w:w="5401" w:type="dxa"/>
          </w:tcPr>
          <w:p w14:paraId="40196816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i/>
                <w:iCs/>
                <w:sz w:val="20"/>
                <w:szCs w:val="20"/>
              </w:rPr>
              <w:t>Direction of cure: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did </w:t>
            </w:r>
            <w:r w:rsidRPr="00BD6294">
              <w:rPr>
                <w:rFonts w:ascii="Arial" w:hAnsi="Arial"/>
                <w:bCs/>
                <w:i/>
                <w:sz w:val="20"/>
                <w:szCs w:val="20"/>
              </w:rPr>
              <w:t>at least one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of the following aspects apply to the order of improvement in symptoms:</w:t>
            </w:r>
          </w:p>
          <w:p w14:paraId="29BAE6A4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–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from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 xml:space="preserve"> organs of more importance to those of less importance?</w:t>
            </w:r>
          </w:p>
          <w:p w14:paraId="022EE278" w14:textId="77777777" w:rsidR="00850236" w:rsidRPr="00BD6294" w:rsidRDefault="00850236" w:rsidP="00A40F97">
            <w:pPr>
              <w:rPr>
                <w:rFonts w:ascii="Arial" w:hAnsi="Arial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–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from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 xml:space="preserve"> deeper to more superficial aspects of the individual?</w:t>
            </w:r>
          </w:p>
          <w:p w14:paraId="5BB2D49B" w14:textId="77777777" w:rsidR="00850236" w:rsidRPr="00BD6294" w:rsidRDefault="00850236" w:rsidP="00A40F97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–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from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 xml:space="preserve"> the top downward? </w:t>
            </w:r>
          </w:p>
        </w:tc>
        <w:tc>
          <w:tcPr>
            <w:tcW w:w="561" w:type="dxa"/>
          </w:tcPr>
          <w:p w14:paraId="7693354B" w14:textId="77777777" w:rsidR="00850236" w:rsidRPr="00BD6294" w:rsidRDefault="00850236" w:rsidP="00A40F97">
            <w:pPr>
              <w:rPr>
                <w:rFonts w:ascii="Arial" w:hAnsi="Arial" w:cs="Times New Roman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0870802D" w14:textId="77777777" w:rsidR="00850236" w:rsidRPr="00BD6294" w:rsidRDefault="00850236" w:rsidP="00A40F97">
            <w:pPr>
              <w:rPr>
                <w:rFonts w:ascii="Arial" w:hAnsi="Arial" w:cs="Times New Roman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5EF1F09F" w14:textId="77777777" w:rsidR="00850236" w:rsidRPr="00BD6294" w:rsidRDefault="00850236" w:rsidP="00A40F97">
            <w:pPr>
              <w:rPr>
                <w:rFonts w:ascii="Arial" w:hAnsi="Arial" w:cs="Times New Roman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02A8FF66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4357CD12" w14:textId="77777777" w:rsidTr="00793E0A">
        <w:tc>
          <w:tcPr>
            <w:tcW w:w="534" w:type="dxa"/>
          </w:tcPr>
          <w:p w14:paraId="7DF9420E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5401" w:type="dxa"/>
          </w:tcPr>
          <w:p w14:paraId="5E681323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Did “old symptoms” (defined as non-seasonal and non-cyclical symptoms that were previously thought to have resolved) reappear temporarily during the course of improvement?</w:t>
            </w:r>
          </w:p>
        </w:tc>
        <w:tc>
          <w:tcPr>
            <w:tcW w:w="561" w:type="dxa"/>
          </w:tcPr>
          <w:p w14:paraId="59B30FE3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45756011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42F33588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07597595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7ED51C20" w14:textId="77777777" w:rsidTr="00793E0A">
        <w:tc>
          <w:tcPr>
            <w:tcW w:w="534" w:type="dxa"/>
          </w:tcPr>
          <w:p w14:paraId="1A62FEC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401" w:type="dxa"/>
          </w:tcPr>
          <w:p w14:paraId="62D5374A" w14:textId="4CFBD63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 xml:space="preserve">Are there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alternative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causes (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i.e.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other than the medicine) that—with a high probability—could have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produced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the improvement? (Consider known course of disease, other forms of treatment, and other clinically relevant interventions)</w:t>
            </w:r>
          </w:p>
        </w:tc>
        <w:tc>
          <w:tcPr>
            <w:tcW w:w="561" w:type="dxa"/>
          </w:tcPr>
          <w:p w14:paraId="28B6FCA8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-3</w:t>
            </w:r>
          </w:p>
        </w:tc>
        <w:tc>
          <w:tcPr>
            <w:tcW w:w="540" w:type="dxa"/>
          </w:tcPr>
          <w:p w14:paraId="0F078CA8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890" w:type="dxa"/>
          </w:tcPr>
          <w:p w14:paraId="2FABB16B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68C22C09" w14:textId="294A7EA6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0FE35557" w14:textId="77777777" w:rsidTr="00793E0A">
        <w:tc>
          <w:tcPr>
            <w:tcW w:w="534" w:type="dxa"/>
          </w:tcPr>
          <w:p w14:paraId="50A50038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1" w:type="dxa"/>
          </w:tcPr>
          <w:p w14:paraId="65064347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Was the health improvement confirmed by any objective evidence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>? (</w:t>
            </w:r>
            <w:proofErr w:type="gramStart"/>
            <w:r w:rsidRPr="00BD6294">
              <w:rPr>
                <w:rFonts w:ascii="Arial" w:hAnsi="Arial"/>
                <w:bCs/>
                <w:sz w:val="20"/>
                <w:szCs w:val="20"/>
              </w:rPr>
              <w:t>e</w:t>
            </w:r>
            <w:proofErr w:type="gramEnd"/>
            <w:r w:rsidRPr="00BD6294">
              <w:rPr>
                <w:rFonts w:ascii="Arial" w:hAnsi="Arial"/>
                <w:bCs/>
                <w:sz w:val="20"/>
                <w:szCs w:val="20"/>
              </w:rPr>
              <w:t>.g., investigations, clinical</w:t>
            </w:r>
            <w:r w:rsidRPr="00BD6294">
              <w:rPr>
                <w:rFonts w:ascii="Arial" w:hAnsi="Arial"/>
                <w:sz w:val="20"/>
                <w:szCs w:val="20"/>
              </w:rPr>
              <w:t xml:space="preserve"> </w:t>
            </w:r>
            <w:r w:rsidRPr="00BD6294">
              <w:rPr>
                <w:rFonts w:ascii="Arial" w:hAnsi="Arial"/>
                <w:bCs/>
                <w:sz w:val="20"/>
                <w:szCs w:val="20"/>
              </w:rPr>
              <w:t>examination, etc.</w:t>
            </w:r>
            <w:r w:rsidRPr="00BD6294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1" w:type="dxa"/>
          </w:tcPr>
          <w:p w14:paraId="3C4FD9F4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+2</w:t>
            </w:r>
          </w:p>
        </w:tc>
        <w:tc>
          <w:tcPr>
            <w:tcW w:w="540" w:type="dxa"/>
          </w:tcPr>
          <w:p w14:paraId="5E693357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04E3784F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258B312A" w14:textId="29E96DF0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850236" w:rsidRPr="00BD6294" w14:paraId="69FA8F85" w14:textId="77777777" w:rsidTr="00793E0A">
        <w:tc>
          <w:tcPr>
            <w:tcW w:w="534" w:type="dxa"/>
          </w:tcPr>
          <w:p w14:paraId="1F4DB70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401" w:type="dxa"/>
          </w:tcPr>
          <w:p w14:paraId="0373923D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/>
                <w:sz w:val="20"/>
                <w:szCs w:val="20"/>
              </w:rPr>
              <w:t xml:space="preserve"> Did 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repeat dosing, if conducted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BD6294">
              <w:rPr>
                <w:rFonts w:ascii="Arial" w:hAnsi="Arial"/>
                <w:sz w:val="20"/>
                <w:szCs w:val="20"/>
              </w:rPr>
              <w:t>create similar clinical improvement</w:t>
            </w:r>
            <w:proofErr w:type="gramEnd"/>
            <w:r w:rsidRPr="00BD6294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561" w:type="dxa"/>
          </w:tcPr>
          <w:p w14:paraId="03BDE9F5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+1</w:t>
            </w:r>
          </w:p>
        </w:tc>
        <w:tc>
          <w:tcPr>
            <w:tcW w:w="540" w:type="dxa"/>
          </w:tcPr>
          <w:p w14:paraId="27C50D89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4DA4F6B8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BD6294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4C99C24A" w14:textId="77777777" w:rsidR="00850236" w:rsidRPr="00BD6294" w:rsidRDefault="00850236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793E0A" w:rsidRPr="00BD6294" w14:paraId="3C66B991" w14:textId="77777777" w:rsidTr="00CD6CF3">
        <w:tc>
          <w:tcPr>
            <w:tcW w:w="7926" w:type="dxa"/>
            <w:gridSpan w:val="5"/>
          </w:tcPr>
          <w:p w14:paraId="001A4784" w14:textId="48E80D51" w:rsidR="00793E0A" w:rsidRPr="00793E0A" w:rsidRDefault="00793E0A" w:rsidP="00793E0A">
            <w:pPr>
              <w:jc w:val="right"/>
              <w:rPr>
                <w:rFonts w:ascii="Arial" w:hAnsi="Arial" w:cs="Times New Roman"/>
                <w:b/>
                <w:sz w:val="20"/>
                <w:szCs w:val="20"/>
              </w:rPr>
            </w:pPr>
            <w:r w:rsidRPr="00793E0A">
              <w:rPr>
                <w:rFonts w:ascii="Arial" w:hAnsi="Arial" w:cs="Times New Roman"/>
                <w:b/>
                <w:sz w:val="20"/>
                <w:szCs w:val="20"/>
              </w:rPr>
              <w:t>Total score</w:t>
            </w:r>
            <w:r>
              <w:rPr>
                <w:rFonts w:ascii="Arial" w:hAnsi="Arial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</w:tcPr>
          <w:p w14:paraId="0B3647A2" w14:textId="77777777" w:rsidR="00793E0A" w:rsidRPr="00BD6294" w:rsidRDefault="00793E0A" w:rsidP="00A40F97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bookmarkEnd w:id="0"/>
    <w:p w14:paraId="482251AD" w14:textId="4D5878FC" w:rsidR="00BC1831" w:rsidRPr="00BD6294" w:rsidRDefault="00BD6294" w:rsidP="00BC1831">
      <w:pPr>
        <w:rPr>
          <w:rFonts w:ascii="Arial" w:hAnsi="Arial"/>
          <w:sz w:val="18"/>
          <w:szCs w:val="18"/>
        </w:rPr>
      </w:pPr>
      <w:r w:rsidRPr="00BD6294">
        <w:rPr>
          <w:rFonts w:ascii="Arial" w:hAnsi="Arial"/>
          <w:sz w:val="18"/>
          <w:szCs w:val="18"/>
        </w:rPr>
        <w:t xml:space="preserve">* </w:t>
      </w:r>
      <w:r>
        <w:rPr>
          <w:rFonts w:ascii="Arial" w:hAnsi="Arial"/>
          <w:sz w:val="18"/>
          <w:szCs w:val="18"/>
        </w:rPr>
        <w:t>As a rough rule of thumb,</w:t>
      </w:r>
      <w:r w:rsidR="00793E0A">
        <w:rPr>
          <w:rFonts w:ascii="Arial" w:hAnsi="Arial"/>
          <w:sz w:val="18"/>
          <w:szCs w:val="18"/>
        </w:rPr>
        <w:t xml:space="preserve"> a score of</w:t>
      </w:r>
      <w:r w:rsidRPr="00BD6294">
        <w:rPr>
          <w:rFonts w:ascii="Arial" w:hAnsi="Arial"/>
          <w:sz w:val="18"/>
          <w:szCs w:val="18"/>
        </w:rPr>
        <w:t xml:space="preserve"> 6 or higher</w:t>
      </w:r>
      <w:r w:rsidR="00793E0A">
        <w:rPr>
          <w:rFonts w:ascii="Arial" w:hAnsi="Arial"/>
          <w:sz w:val="18"/>
          <w:szCs w:val="18"/>
        </w:rPr>
        <w:t xml:space="preserve"> in acute cases</w:t>
      </w:r>
      <w:r w:rsidRPr="00BD6294">
        <w:rPr>
          <w:rFonts w:ascii="Arial" w:hAnsi="Arial"/>
          <w:sz w:val="18"/>
          <w:szCs w:val="18"/>
        </w:rPr>
        <w:t xml:space="preserve"> </w:t>
      </w:r>
      <w:r w:rsidR="00793E0A">
        <w:rPr>
          <w:rFonts w:ascii="Arial" w:hAnsi="Arial"/>
          <w:sz w:val="18"/>
          <w:szCs w:val="18"/>
        </w:rPr>
        <w:t>is indicative of -</w:t>
      </w:r>
      <w:r>
        <w:rPr>
          <w:rFonts w:ascii="Arial" w:hAnsi="Arial"/>
          <w:sz w:val="18"/>
          <w:szCs w:val="18"/>
        </w:rPr>
        <w:t>at least some of</w:t>
      </w:r>
      <w:r w:rsidR="00793E0A"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 xml:space="preserve"> the observed changes </w:t>
      </w:r>
      <w:r w:rsidR="00793E0A">
        <w:rPr>
          <w:rFonts w:ascii="Arial" w:hAnsi="Arial"/>
          <w:sz w:val="18"/>
          <w:szCs w:val="18"/>
        </w:rPr>
        <w:t>being</w:t>
      </w:r>
      <w:r>
        <w:rPr>
          <w:rFonts w:ascii="Arial" w:hAnsi="Arial"/>
          <w:sz w:val="18"/>
          <w:szCs w:val="18"/>
        </w:rPr>
        <w:t xml:space="preserve"> due to the homeopathic treatment. In cases with a score less than 6</w:t>
      </w:r>
      <w:r w:rsidR="00793E0A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a strong justification for the attribution to the homeopathic treatment should be given.</w:t>
      </w:r>
      <w:bookmarkStart w:id="1" w:name="_GoBack"/>
      <w:bookmarkEnd w:id="1"/>
    </w:p>
    <w:sectPr w:rsidR="00BC1831" w:rsidRPr="00BD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7A608" w14:textId="77777777" w:rsidR="00BD6294" w:rsidRDefault="00BD6294" w:rsidP="00850236">
      <w:pPr>
        <w:spacing w:after="0" w:line="240" w:lineRule="auto"/>
      </w:pPr>
      <w:r>
        <w:separator/>
      </w:r>
    </w:p>
  </w:endnote>
  <w:endnote w:type="continuationSeparator" w:id="0">
    <w:p w14:paraId="5F67E7EA" w14:textId="77777777" w:rsidR="00BD6294" w:rsidRDefault="00BD6294" w:rsidP="0085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80579" w14:textId="77777777" w:rsidR="00BD6294" w:rsidRDefault="00BD6294" w:rsidP="00850236">
      <w:pPr>
        <w:spacing w:after="0" w:line="240" w:lineRule="auto"/>
      </w:pPr>
      <w:r>
        <w:separator/>
      </w:r>
    </w:p>
  </w:footnote>
  <w:footnote w:type="continuationSeparator" w:id="0">
    <w:p w14:paraId="28D9EDDE" w14:textId="77777777" w:rsidR="00BD6294" w:rsidRDefault="00BD6294" w:rsidP="0085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A4"/>
    <w:rsid w:val="00183692"/>
    <w:rsid w:val="00327EA4"/>
    <w:rsid w:val="0034537E"/>
    <w:rsid w:val="003C52F5"/>
    <w:rsid w:val="00793E0A"/>
    <w:rsid w:val="00850236"/>
    <w:rsid w:val="00852C9C"/>
    <w:rsid w:val="009A3794"/>
    <w:rsid w:val="009F4C56"/>
    <w:rsid w:val="009F6442"/>
    <w:rsid w:val="00A40F97"/>
    <w:rsid w:val="00B433B8"/>
    <w:rsid w:val="00BC1831"/>
    <w:rsid w:val="00BD6294"/>
    <w:rsid w:val="00C30E37"/>
    <w:rsid w:val="00E106ED"/>
    <w:rsid w:val="00ED61F7"/>
    <w:rsid w:val="00F10CC4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07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91BE84EEE634F8DC021DEEEF1A9FE" ma:contentTypeVersion="11" ma:contentTypeDescription="Create a new document." ma:contentTypeScope="" ma:versionID="2fcfb75525dde208068d57421a08cd3e">
  <xsd:schema xmlns:xsd="http://www.w3.org/2001/XMLSchema" xmlns:xs="http://www.w3.org/2001/XMLSchema" xmlns:p="http://schemas.microsoft.com/office/2006/metadata/properties" xmlns:ns2="edfa8cff-fe62-44ed-a8bb-4a28ef1f2c57" xmlns:ns3="882c8772-a915-4634-8e85-7e4dc466326e" targetNamespace="http://schemas.microsoft.com/office/2006/metadata/properties" ma:root="true" ma:fieldsID="09028e099cf6f60a92c9fd613fa3831a" ns2:_="" ns3:_="">
    <xsd:import namespace="edfa8cff-fe62-44ed-a8bb-4a28ef1f2c57"/>
    <xsd:import namespace="882c8772-a915-4634-8e85-7e4dc466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8cff-fe62-44ed-a8bb-4a28ef1f2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8772-a915-4634-8e85-7e4dc4663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2AD9B-8070-4FF7-8CDB-7D1F3CEC8513}"/>
</file>

<file path=customXml/itemProps2.xml><?xml version="1.0" encoding="utf-8"?>
<ds:datastoreItem xmlns:ds="http://schemas.openxmlformats.org/officeDocument/2006/customXml" ds:itemID="{8A53644E-3352-4013-918D-5283A9AB6EBA}"/>
</file>

<file path=customXml/itemProps3.xml><?xml version="1.0" encoding="utf-8"?>
<ds:datastoreItem xmlns:ds="http://schemas.openxmlformats.org/officeDocument/2006/customXml" ds:itemID="{E1823D25-D44D-48C3-90D5-EFECDDC03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314</Words>
  <Characters>1792</Characters>
  <Application>Microsoft Macintosh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Robbert van Haselen WIMForum</cp:lastModifiedBy>
  <cp:revision>12</cp:revision>
  <dcterms:created xsi:type="dcterms:W3CDTF">2020-05-06T11:20:00Z</dcterms:created>
  <dcterms:modified xsi:type="dcterms:W3CDTF">2020-12-23T21:08:00Z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0x010100C7291BE84EEE634F8DC021DEEEF1A9FE</vt:lpwstr>
  </property>
</Properties>
</file>